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page" w:horzAnchor="margin" w:tblpY="3346"/>
        <w:tblW w:w="0" w:type="auto"/>
        <w:tblLook w:val="04A0" w:firstRow="1" w:lastRow="0" w:firstColumn="1" w:lastColumn="0" w:noHBand="0" w:noVBand="1"/>
      </w:tblPr>
      <w:tblGrid>
        <w:gridCol w:w="3823"/>
        <w:gridCol w:w="5239"/>
      </w:tblGrid>
      <w:tr w:rsidR="00497334" w14:paraId="2835BF12" w14:textId="77777777" w:rsidTr="00497334">
        <w:tc>
          <w:tcPr>
            <w:tcW w:w="3823" w:type="dxa"/>
          </w:tcPr>
          <w:p w14:paraId="0FEB64EA" w14:textId="2E2FE80E" w:rsidR="00497334" w:rsidRDefault="00497334" w:rsidP="00497334">
            <w:r>
              <w:t xml:space="preserve">Naam: </w:t>
            </w:r>
          </w:p>
          <w:p w14:paraId="61884071" w14:textId="77777777" w:rsidR="00497334" w:rsidRDefault="00497334" w:rsidP="00497334"/>
          <w:p w14:paraId="76AF08DB" w14:textId="1DE47C7B" w:rsidR="00497334" w:rsidRDefault="00497334" w:rsidP="00497334"/>
        </w:tc>
        <w:tc>
          <w:tcPr>
            <w:tcW w:w="5239" w:type="dxa"/>
          </w:tcPr>
          <w:p w14:paraId="33F3BA10" w14:textId="173AA646" w:rsidR="00497334" w:rsidRDefault="00497334" w:rsidP="00497334"/>
        </w:tc>
      </w:tr>
      <w:tr w:rsidR="00497334" w14:paraId="19BC1994" w14:textId="77777777" w:rsidTr="00497334">
        <w:tc>
          <w:tcPr>
            <w:tcW w:w="3823" w:type="dxa"/>
          </w:tcPr>
          <w:p w14:paraId="39C13A31" w14:textId="77777777" w:rsidR="00497334" w:rsidRDefault="00497334" w:rsidP="00497334">
            <w:r>
              <w:t>Achternaam:</w:t>
            </w:r>
          </w:p>
          <w:p w14:paraId="4C88FD63" w14:textId="77777777" w:rsidR="00497334" w:rsidRDefault="00497334" w:rsidP="00497334"/>
          <w:p w14:paraId="30EFE56A" w14:textId="431D0D03" w:rsidR="00497334" w:rsidRDefault="00497334" w:rsidP="00497334"/>
        </w:tc>
        <w:tc>
          <w:tcPr>
            <w:tcW w:w="5239" w:type="dxa"/>
          </w:tcPr>
          <w:p w14:paraId="7E40DF1B" w14:textId="77777777" w:rsidR="00497334" w:rsidRDefault="00497334" w:rsidP="00497334"/>
        </w:tc>
      </w:tr>
      <w:tr w:rsidR="00497334" w14:paraId="17150B40" w14:textId="77777777" w:rsidTr="00497334">
        <w:tc>
          <w:tcPr>
            <w:tcW w:w="3823" w:type="dxa"/>
          </w:tcPr>
          <w:p w14:paraId="57C113E3" w14:textId="77777777" w:rsidR="00497334" w:rsidRDefault="00497334" w:rsidP="00497334">
            <w:r>
              <w:t>Geboortedatum:</w:t>
            </w:r>
          </w:p>
          <w:p w14:paraId="0E01C335" w14:textId="77777777" w:rsidR="00497334" w:rsidRDefault="00497334" w:rsidP="00497334"/>
          <w:p w14:paraId="602E0586" w14:textId="3E6D9BE0" w:rsidR="00497334" w:rsidRDefault="00497334" w:rsidP="00497334"/>
        </w:tc>
        <w:tc>
          <w:tcPr>
            <w:tcW w:w="5239" w:type="dxa"/>
          </w:tcPr>
          <w:p w14:paraId="6096DFD0" w14:textId="2F53048B" w:rsidR="00497334" w:rsidRDefault="00497334" w:rsidP="00497334"/>
        </w:tc>
      </w:tr>
      <w:tr w:rsidR="00497334" w14:paraId="765FC550" w14:textId="77777777" w:rsidTr="00497334">
        <w:tc>
          <w:tcPr>
            <w:tcW w:w="3823" w:type="dxa"/>
          </w:tcPr>
          <w:p w14:paraId="23A2273B" w14:textId="77777777" w:rsidR="00497334" w:rsidRDefault="00497334" w:rsidP="00497334">
            <w:r>
              <w:t>Adres:</w:t>
            </w:r>
          </w:p>
          <w:p w14:paraId="4EB4FFF0" w14:textId="77777777" w:rsidR="00497334" w:rsidRDefault="00497334" w:rsidP="00497334"/>
          <w:p w14:paraId="1D5D642E" w14:textId="74AA9221" w:rsidR="00497334" w:rsidRDefault="00497334" w:rsidP="00497334"/>
        </w:tc>
        <w:tc>
          <w:tcPr>
            <w:tcW w:w="5239" w:type="dxa"/>
          </w:tcPr>
          <w:p w14:paraId="22D8E898" w14:textId="77777777" w:rsidR="00497334" w:rsidRDefault="00497334" w:rsidP="00497334"/>
        </w:tc>
      </w:tr>
      <w:tr w:rsidR="00497334" w14:paraId="3A4EF00B" w14:textId="77777777" w:rsidTr="00497334">
        <w:tc>
          <w:tcPr>
            <w:tcW w:w="3823" w:type="dxa"/>
          </w:tcPr>
          <w:p w14:paraId="02D5E054" w14:textId="10CB6F16" w:rsidR="00497334" w:rsidRDefault="00497334" w:rsidP="00497334">
            <w:r>
              <w:t>Postcode + huisnummer:</w:t>
            </w:r>
          </w:p>
          <w:p w14:paraId="67714AC0" w14:textId="77777777" w:rsidR="00497334" w:rsidRDefault="00497334" w:rsidP="00497334"/>
          <w:p w14:paraId="532193CF" w14:textId="08676D39" w:rsidR="00497334" w:rsidRDefault="00497334" w:rsidP="00497334"/>
        </w:tc>
        <w:tc>
          <w:tcPr>
            <w:tcW w:w="5239" w:type="dxa"/>
          </w:tcPr>
          <w:p w14:paraId="4A304EE1" w14:textId="161ABBF2" w:rsidR="00497334" w:rsidRDefault="00497334" w:rsidP="00497334"/>
        </w:tc>
      </w:tr>
      <w:tr w:rsidR="00497334" w14:paraId="624EC867" w14:textId="77777777" w:rsidTr="007F0297">
        <w:trPr>
          <w:trHeight w:val="866"/>
        </w:trPr>
        <w:tc>
          <w:tcPr>
            <w:tcW w:w="3823" w:type="dxa"/>
          </w:tcPr>
          <w:p w14:paraId="39D610F5" w14:textId="7C1C2E59" w:rsidR="00497334" w:rsidRDefault="00497334" w:rsidP="00497334">
            <w:r>
              <w:t>Telefoonnummer:</w:t>
            </w:r>
          </w:p>
          <w:p w14:paraId="015BBBD4" w14:textId="142A67A0" w:rsidR="00497334" w:rsidRDefault="00497334" w:rsidP="00497334"/>
        </w:tc>
        <w:tc>
          <w:tcPr>
            <w:tcW w:w="5239" w:type="dxa"/>
          </w:tcPr>
          <w:p w14:paraId="374161B9" w14:textId="77777777" w:rsidR="00497334" w:rsidRDefault="00497334" w:rsidP="00497334"/>
        </w:tc>
      </w:tr>
      <w:tr w:rsidR="00497334" w14:paraId="75D2006C" w14:textId="77777777" w:rsidTr="007F0297">
        <w:trPr>
          <w:trHeight w:val="991"/>
        </w:trPr>
        <w:tc>
          <w:tcPr>
            <w:tcW w:w="3823" w:type="dxa"/>
          </w:tcPr>
          <w:p w14:paraId="169374BC" w14:textId="602AF6E1" w:rsidR="00497334" w:rsidRDefault="00497334" w:rsidP="00497334">
            <w:r>
              <w:t>Email adres:</w:t>
            </w:r>
          </w:p>
          <w:p w14:paraId="6B4DFAF7" w14:textId="77777777" w:rsidR="00497334" w:rsidRDefault="00497334" w:rsidP="00497334"/>
          <w:p w14:paraId="036B06B1" w14:textId="73F4EF76" w:rsidR="00497334" w:rsidRDefault="00497334" w:rsidP="00497334"/>
        </w:tc>
        <w:tc>
          <w:tcPr>
            <w:tcW w:w="5239" w:type="dxa"/>
          </w:tcPr>
          <w:p w14:paraId="3BEC5DA9" w14:textId="77777777" w:rsidR="00497334" w:rsidRDefault="00497334" w:rsidP="00497334"/>
        </w:tc>
      </w:tr>
      <w:tr w:rsidR="00497334" w14:paraId="2FAA4617" w14:textId="77777777" w:rsidTr="00497334">
        <w:tc>
          <w:tcPr>
            <w:tcW w:w="3823" w:type="dxa"/>
          </w:tcPr>
          <w:p w14:paraId="66C55E92" w14:textId="29A1BEC8" w:rsidR="00497334" w:rsidRDefault="00497334" w:rsidP="00497334">
            <w:r>
              <w:t>Voor welke les/ training schrijf je je in?</w:t>
            </w:r>
          </w:p>
          <w:p w14:paraId="3D20CB9C" w14:textId="77777777" w:rsidR="00497334" w:rsidRDefault="00497334" w:rsidP="00497334"/>
          <w:p w14:paraId="14671BE2" w14:textId="77A3ECEE" w:rsidR="00497334" w:rsidRDefault="00497334" w:rsidP="00497334"/>
        </w:tc>
        <w:tc>
          <w:tcPr>
            <w:tcW w:w="5239" w:type="dxa"/>
          </w:tcPr>
          <w:p w14:paraId="52A56F43" w14:textId="77777777" w:rsidR="00497334" w:rsidRDefault="00497334" w:rsidP="00497334"/>
        </w:tc>
      </w:tr>
    </w:tbl>
    <w:p w14:paraId="69432FED" w14:textId="39B779BC" w:rsidR="008B49B1" w:rsidRPr="00497334" w:rsidRDefault="00497334" w:rsidP="00497334">
      <w:pPr>
        <w:jc w:val="center"/>
        <w:rPr>
          <w:b/>
          <w:bCs/>
          <w:sz w:val="24"/>
          <w:szCs w:val="24"/>
        </w:rPr>
      </w:pPr>
      <w:r w:rsidRPr="00497334">
        <w:rPr>
          <w:b/>
          <w:bCs/>
          <w:noProof/>
          <w:sz w:val="24"/>
          <w:szCs w:val="24"/>
        </w:rPr>
        <w:drawing>
          <wp:anchor distT="0" distB="0" distL="114300" distR="114300" simplePos="0" relativeHeight="251658240" behindDoc="0" locked="0" layoutInCell="1" allowOverlap="1" wp14:anchorId="78A74E07" wp14:editId="292FE5D5">
            <wp:simplePos x="0" y="0"/>
            <wp:positionH relativeFrom="margin">
              <wp:posOffset>4329430</wp:posOffset>
            </wp:positionH>
            <wp:positionV relativeFrom="paragraph">
              <wp:posOffset>0</wp:posOffset>
            </wp:positionV>
            <wp:extent cx="1476375" cy="829945"/>
            <wp:effectExtent l="0" t="0" r="9525" b="825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6375" cy="829945"/>
                    </a:xfrm>
                    <a:prstGeom prst="rect">
                      <a:avLst/>
                    </a:prstGeom>
                  </pic:spPr>
                </pic:pic>
              </a:graphicData>
            </a:graphic>
            <wp14:sizeRelH relativeFrom="margin">
              <wp14:pctWidth>0</wp14:pctWidth>
            </wp14:sizeRelH>
            <wp14:sizeRelV relativeFrom="margin">
              <wp14:pctHeight>0</wp14:pctHeight>
            </wp14:sizeRelV>
          </wp:anchor>
        </w:drawing>
      </w:r>
      <w:r w:rsidRPr="00497334">
        <w:rPr>
          <w:b/>
          <w:bCs/>
          <w:sz w:val="24"/>
          <w:szCs w:val="24"/>
        </w:rPr>
        <w:t>Inschrijfformulier</w:t>
      </w:r>
    </w:p>
    <w:p w14:paraId="28C1DE08" w14:textId="1035DF4D" w:rsidR="00497334" w:rsidRDefault="00497334"/>
    <w:p w14:paraId="7163D39E" w14:textId="342D5E67" w:rsidR="00497334" w:rsidRDefault="00497334"/>
    <w:p w14:paraId="0BF11BE0" w14:textId="77777777" w:rsidR="00497334" w:rsidRDefault="00497334"/>
    <w:p w14:paraId="457CF9D7" w14:textId="4D25631D" w:rsidR="00497334" w:rsidRPr="00497334" w:rsidRDefault="00497334" w:rsidP="00497334">
      <w:pPr>
        <w:jc w:val="center"/>
        <w:rPr>
          <w:b/>
          <w:bCs/>
        </w:rPr>
      </w:pPr>
      <w:r w:rsidRPr="00497334">
        <w:rPr>
          <w:b/>
          <w:bCs/>
        </w:rPr>
        <w:t>Bij ongeval waarschuwen</w:t>
      </w:r>
    </w:p>
    <w:tbl>
      <w:tblPr>
        <w:tblStyle w:val="Tabelraster"/>
        <w:tblpPr w:leftFromText="141" w:rightFromText="141" w:vertAnchor="text" w:horzAnchor="margin" w:tblpY="5"/>
        <w:tblW w:w="0" w:type="auto"/>
        <w:tblLook w:val="04A0" w:firstRow="1" w:lastRow="0" w:firstColumn="1" w:lastColumn="0" w:noHBand="0" w:noVBand="1"/>
      </w:tblPr>
      <w:tblGrid>
        <w:gridCol w:w="4531"/>
        <w:gridCol w:w="4531"/>
      </w:tblGrid>
      <w:tr w:rsidR="00497334" w14:paraId="51C5128C" w14:textId="77777777" w:rsidTr="007F0297">
        <w:trPr>
          <w:trHeight w:val="1550"/>
        </w:trPr>
        <w:tc>
          <w:tcPr>
            <w:tcW w:w="4531" w:type="dxa"/>
          </w:tcPr>
          <w:p w14:paraId="75DEA77E" w14:textId="77777777" w:rsidR="00497334" w:rsidRDefault="00497334" w:rsidP="00497334">
            <w:r>
              <w:t>Naam + Telefoonnummer 1:</w:t>
            </w:r>
          </w:p>
          <w:p w14:paraId="79CC881A" w14:textId="77777777" w:rsidR="00497334" w:rsidRDefault="00497334" w:rsidP="00497334"/>
          <w:p w14:paraId="368E4D0D" w14:textId="77777777" w:rsidR="00497334" w:rsidRDefault="00497334" w:rsidP="00497334"/>
          <w:p w14:paraId="0C2EAC17" w14:textId="77777777" w:rsidR="00497334" w:rsidRDefault="00497334" w:rsidP="00497334"/>
        </w:tc>
        <w:tc>
          <w:tcPr>
            <w:tcW w:w="4531" w:type="dxa"/>
          </w:tcPr>
          <w:p w14:paraId="758CA2F4" w14:textId="77777777" w:rsidR="00497334" w:rsidRDefault="00497334" w:rsidP="00497334"/>
          <w:p w14:paraId="2F54581D" w14:textId="77777777" w:rsidR="00497334" w:rsidRDefault="00497334" w:rsidP="00497334"/>
        </w:tc>
      </w:tr>
      <w:tr w:rsidR="00497334" w14:paraId="7A9B7A80" w14:textId="77777777" w:rsidTr="007F0297">
        <w:trPr>
          <w:trHeight w:val="1547"/>
        </w:trPr>
        <w:tc>
          <w:tcPr>
            <w:tcW w:w="4531" w:type="dxa"/>
          </w:tcPr>
          <w:p w14:paraId="10655FAD" w14:textId="77777777" w:rsidR="00497334" w:rsidRDefault="00497334" w:rsidP="00497334">
            <w:r>
              <w:t>Naam + telefoonnummer 2:</w:t>
            </w:r>
          </w:p>
          <w:p w14:paraId="1C142905" w14:textId="77777777" w:rsidR="00497334" w:rsidRDefault="00497334" w:rsidP="00497334"/>
          <w:p w14:paraId="4C766EFF" w14:textId="77777777" w:rsidR="00497334" w:rsidRDefault="00497334" w:rsidP="00497334"/>
          <w:p w14:paraId="768CFFBB" w14:textId="77777777" w:rsidR="00497334" w:rsidRDefault="00497334" w:rsidP="00497334"/>
        </w:tc>
        <w:tc>
          <w:tcPr>
            <w:tcW w:w="4531" w:type="dxa"/>
          </w:tcPr>
          <w:p w14:paraId="1A3B93A2" w14:textId="77777777" w:rsidR="00497334" w:rsidRDefault="00497334" w:rsidP="00497334"/>
        </w:tc>
      </w:tr>
    </w:tbl>
    <w:p w14:paraId="2E583DAE" w14:textId="77777777" w:rsidR="00497334" w:rsidRDefault="00497334"/>
    <w:p w14:paraId="7B0ED28C" w14:textId="77777777" w:rsidR="00C620FD" w:rsidRPr="001E0D75" w:rsidRDefault="00C620FD" w:rsidP="004B23D9">
      <w:pPr>
        <w:pStyle w:val="Geenafstand"/>
        <w:rPr>
          <w:b/>
          <w:bCs/>
        </w:rPr>
      </w:pPr>
      <w:r w:rsidRPr="001E0D75">
        <w:rPr>
          <w:b/>
          <w:bCs/>
        </w:rPr>
        <w:lastRenderedPageBreak/>
        <w:t xml:space="preserve">Algemene voorwaarden </w:t>
      </w:r>
    </w:p>
    <w:p w14:paraId="02B045AA" w14:textId="77777777" w:rsidR="00C620FD" w:rsidRPr="00E73BB5" w:rsidRDefault="00C620FD" w:rsidP="004B23D9">
      <w:pPr>
        <w:pStyle w:val="Geenafstand"/>
      </w:pPr>
      <w:r>
        <w:t xml:space="preserve">Als u zich opgeeft voor een opleiding, workshop of gastlessen bij </w:t>
      </w:r>
      <w:r w:rsidRPr="00E73BB5">
        <w:rPr>
          <w:b/>
          <w:bCs/>
        </w:rPr>
        <w:t xml:space="preserve">kleurrijk leven en geluk </w:t>
      </w:r>
      <w:r w:rsidRPr="00E73BB5">
        <w:t xml:space="preserve">hierna te noemen KLG gelden de volgende algemene voorwaarden. </w:t>
      </w:r>
    </w:p>
    <w:p w14:paraId="3F6D4786" w14:textId="77777777" w:rsidR="00C620FD" w:rsidRPr="00E73BB5" w:rsidRDefault="00C620FD" w:rsidP="004B23D9">
      <w:pPr>
        <w:pStyle w:val="Geenafstand"/>
      </w:pPr>
    </w:p>
    <w:p w14:paraId="5E5DC56F" w14:textId="77777777" w:rsidR="00C620FD" w:rsidRPr="001E0D75" w:rsidRDefault="00C620FD" w:rsidP="004B23D9">
      <w:pPr>
        <w:pStyle w:val="Geenafstand"/>
        <w:rPr>
          <w:b/>
          <w:bCs/>
        </w:rPr>
      </w:pPr>
      <w:r w:rsidRPr="001E0D75">
        <w:rPr>
          <w:b/>
          <w:bCs/>
        </w:rPr>
        <w:t xml:space="preserve">Artikel 1. Toepasselijkheid </w:t>
      </w:r>
    </w:p>
    <w:p w14:paraId="4E6C176E" w14:textId="77777777" w:rsidR="00C620FD" w:rsidRDefault="00C620FD" w:rsidP="004B23D9">
      <w:pPr>
        <w:pStyle w:val="Geenafstand"/>
      </w:pPr>
      <w:r>
        <w:t xml:space="preserve">Deze voorwaarden zijn van toepassing op alle overeenkomsten tussen KLG en een opdrachtgever/cursist betreffende cursussen, trainingen en andere vormen van opleiding in de ruimste zin van het woord, hierna te noemen cursus. Afwijkingen van deze voorwaarden zijn alleen mogelijk als KLG en opdrachtgever/cursist deze schriftelijk met elkaar zijn overeengekomen. </w:t>
      </w:r>
    </w:p>
    <w:p w14:paraId="23CBA437" w14:textId="77777777" w:rsidR="00C620FD" w:rsidRDefault="00C620FD" w:rsidP="004B23D9">
      <w:pPr>
        <w:pStyle w:val="Geenafstand"/>
      </w:pPr>
    </w:p>
    <w:p w14:paraId="56678FDF" w14:textId="77777777" w:rsidR="00C620FD" w:rsidRPr="001E0D75" w:rsidRDefault="00C620FD" w:rsidP="004B23D9">
      <w:pPr>
        <w:pStyle w:val="Geenafstand"/>
        <w:rPr>
          <w:b/>
          <w:bCs/>
        </w:rPr>
      </w:pPr>
      <w:r w:rsidRPr="001E0D75">
        <w:rPr>
          <w:b/>
          <w:bCs/>
        </w:rPr>
        <w:t xml:space="preserve">Artikel 2. Totstandkoming </w:t>
      </w:r>
    </w:p>
    <w:p w14:paraId="5E073933" w14:textId="77777777" w:rsidR="00C620FD" w:rsidRDefault="00C620FD" w:rsidP="004B23D9">
      <w:pPr>
        <w:pStyle w:val="Geenafstand"/>
      </w:pPr>
      <w:r>
        <w:t xml:space="preserve">De overeenkomst tussen KLG en opdrachtgever/cursist komt tot stand door: </w:t>
      </w:r>
    </w:p>
    <w:p w14:paraId="562A358A" w14:textId="77777777" w:rsidR="00C620FD" w:rsidRDefault="00C620FD" w:rsidP="004B23D9">
      <w:pPr>
        <w:pStyle w:val="Geenafstand"/>
      </w:pPr>
      <w:r>
        <w:t xml:space="preserve">• ofwel ondertekening van een offerte/opdrachtbevestiging door opdrachtgever en KLG </w:t>
      </w:r>
    </w:p>
    <w:p w14:paraId="2C54CB12" w14:textId="77777777" w:rsidR="00C620FD" w:rsidRDefault="00C620FD" w:rsidP="004B23D9">
      <w:pPr>
        <w:pStyle w:val="Geenafstand"/>
      </w:pPr>
      <w:r>
        <w:t xml:space="preserve">• ofwel door invulling van een (digitaal) inschrijvingsformulier of antwoordkaart </w:t>
      </w:r>
    </w:p>
    <w:p w14:paraId="4BFF4682" w14:textId="77777777" w:rsidR="00C620FD" w:rsidRDefault="00C620FD" w:rsidP="004B23D9">
      <w:pPr>
        <w:pStyle w:val="Geenafstand"/>
      </w:pPr>
      <w:r>
        <w:t xml:space="preserve">• ofwel door een schriftelijke bevestiging van de website </w:t>
      </w:r>
      <w:hyperlink r:id="rId5" w:history="1">
        <w:r w:rsidRPr="002929C1">
          <w:rPr>
            <w:rStyle w:val="Hyperlink"/>
          </w:rPr>
          <w:t>www.kleurrijklevenengeluk.nl</w:t>
        </w:r>
      </w:hyperlink>
      <w:r>
        <w:t xml:space="preserve"> aan de cursist na een aanmelding</w:t>
      </w:r>
    </w:p>
    <w:p w14:paraId="1B40C252" w14:textId="77777777" w:rsidR="00C620FD" w:rsidRDefault="00C620FD" w:rsidP="004B23D9">
      <w:pPr>
        <w:pStyle w:val="Geenafstand"/>
      </w:pPr>
    </w:p>
    <w:p w14:paraId="1E6B7625" w14:textId="77777777" w:rsidR="00C620FD" w:rsidRPr="001E0D75" w:rsidRDefault="00C620FD" w:rsidP="004B23D9">
      <w:pPr>
        <w:pStyle w:val="Geenafstand"/>
        <w:rPr>
          <w:b/>
          <w:bCs/>
        </w:rPr>
      </w:pPr>
      <w:r w:rsidRPr="001E0D75">
        <w:rPr>
          <w:b/>
          <w:bCs/>
        </w:rPr>
        <w:t xml:space="preserve">Artikel 3. Annulering </w:t>
      </w:r>
    </w:p>
    <w:p w14:paraId="1BA01F51" w14:textId="77777777" w:rsidR="00C620FD" w:rsidRDefault="00C620FD" w:rsidP="004B23D9">
      <w:pPr>
        <w:pStyle w:val="Geenafstand"/>
      </w:pPr>
      <w:r>
        <w:t xml:space="preserve">Er geldt een bedenktijd van veertien dagen vanaf het moment dat wij de inschrijving van u ontvangen hebben. </w:t>
      </w:r>
    </w:p>
    <w:p w14:paraId="68DE30E7" w14:textId="77777777" w:rsidR="00C620FD" w:rsidRDefault="00C620FD" w:rsidP="004B23D9">
      <w:pPr>
        <w:pStyle w:val="Geenafstand"/>
      </w:pPr>
      <w:r>
        <w:t xml:space="preserve">Herroepingsrecht. U maakt gebruik van het herroepingsrecht door binnen deze periode per post of email een ondubbelzinnige verklaring te sturen dat u de cursusovereenkomst wilt ontbinden. Binnen deze 14 dagen kan de cursus kosteloos worden geannuleerd. Annulering van een cursus kan alleen geschieden per aangetekend schrijven of per email: </w:t>
      </w:r>
      <w:hyperlink r:id="rId6" w:history="1">
        <w:r w:rsidRPr="00654C39">
          <w:rPr>
            <w:rStyle w:val="Hyperlink"/>
          </w:rPr>
          <w:t>kleurrijklevenengeluk@gmail.com</w:t>
        </w:r>
      </w:hyperlink>
      <w:r>
        <w:t xml:space="preserve">  en pas na ontvangstbevestiging als definitief worden beschouwd.</w:t>
      </w:r>
    </w:p>
    <w:p w14:paraId="2F06FCE3" w14:textId="77777777" w:rsidR="00C620FD" w:rsidRDefault="00C620FD" w:rsidP="004B23D9">
      <w:pPr>
        <w:pStyle w:val="Geenafstand"/>
      </w:pPr>
    </w:p>
    <w:p w14:paraId="3A206AAE" w14:textId="77777777" w:rsidR="00C620FD" w:rsidRDefault="00C620FD" w:rsidP="004B23D9">
      <w:pPr>
        <w:pStyle w:val="Geenafstand"/>
      </w:pPr>
      <w:r>
        <w:t>Vanaf 14 dagen is de onderstaande regeling van toepassing:</w:t>
      </w:r>
    </w:p>
    <w:p w14:paraId="08A9635D" w14:textId="77777777" w:rsidR="00C620FD" w:rsidRDefault="00C620FD" w:rsidP="004B23D9">
      <w:pPr>
        <w:pStyle w:val="Geenafstand"/>
      </w:pPr>
      <w:r w:rsidRPr="008E6165">
        <w:t>De opdrachtgever kan de cursus schriftelijk annuleren. Voorwaarde is dat de annulering is bevestigd door KLG. De annuleringskosten zijn als volgt opgebouwd:</w:t>
      </w:r>
    </w:p>
    <w:p w14:paraId="6555AB91" w14:textId="77777777" w:rsidR="00C620FD" w:rsidRDefault="00C620FD" w:rsidP="004B23D9">
      <w:pPr>
        <w:pStyle w:val="Geenafstand"/>
      </w:pPr>
    </w:p>
    <w:tbl>
      <w:tblPr>
        <w:tblStyle w:val="Tabelraster"/>
        <w:tblW w:w="0" w:type="auto"/>
        <w:tblLook w:val="04A0" w:firstRow="1" w:lastRow="0" w:firstColumn="1" w:lastColumn="0" w:noHBand="0" w:noVBand="1"/>
      </w:tblPr>
      <w:tblGrid>
        <w:gridCol w:w="4531"/>
        <w:gridCol w:w="4531"/>
      </w:tblGrid>
      <w:tr w:rsidR="00C620FD" w14:paraId="3BB563F6" w14:textId="77777777" w:rsidTr="004B23D9">
        <w:tc>
          <w:tcPr>
            <w:tcW w:w="4531" w:type="dxa"/>
          </w:tcPr>
          <w:p w14:paraId="22A3D024" w14:textId="77777777" w:rsidR="00C620FD" w:rsidRDefault="00C620FD" w:rsidP="004B23D9">
            <w:pPr>
              <w:pStyle w:val="Geenafstand"/>
            </w:pPr>
            <w:r w:rsidRPr="002C66A3">
              <w:t>Datum annulering</w:t>
            </w:r>
          </w:p>
          <w:p w14:paraId="0174AF3A" w14:textId="77777777" w:rsidR="00C620FD" w:rsidRDefault="00C620FD" w:rsidP="004B23D9">
            <w:pPr>
              <w:pStyle w:val="Geenafstand"/>
            </w:pPr>
          </w:p>
        </w:tc>
        <w:tc>
          <w:tcPr>
            <w:tcW w:w="4531" w:type="dxa"/>
          </w:tcPr>
          <w:p w14:paraId="7472F5BF" w14:textId="77777777" w:rsidR="00C620FD" w:rsidRPr="002C66A3" w:rsidRDefault="00C620FD" w:rsidP="004B23D9">
            <w:pPr>
              <w:pStyle w:val="Geenafstand"/>
            </w:pPr>
            <w:r w:rsidRPr="002C66A3">
              <w:t>Kosten voor de cursist</w:t>
            </w:r>
          </w:p>
          <w:p w14:paraId="794A8AA2" w14:textId="77777777" w:rsidR="00C620FD" w:rsidRDefault="00C620FD" w:rsidP="004B23D9">
            <w:pPr>
              <w:pStyle w:val="Geenafstand"/>
            </w:pPr>
          </w:p>
        </w:tc>
      </w:tr>
      <w:tr w:rsidR="00C620FD" w14:paraId="1606D03E" w14:textId="77777777" w:rsidTr="004B23D9">
        <w:tc>
          <w:tcPr>
            <w:tcW w:w="4531" w:type="dxa"/>
          </w:tcPr>
          <w:p w14:paraId="38C898A1" w14:textId="77777777" w:rsidR="00C620FD" w:rsidRDefault="00C620FD" w:rsidP="004B23D9">
            <w:pPr>
              <w:pStyle w:val="Geenafstand"/>
            </w:pPr>
            <w:r>
              <w:t>2 tot 4 weken voor het begin van de cursus</w:t>
            </w:r>
          </w:p>
          <w:p w14:paraId="02941E2D" w14:textId="77777777" w:rsidR="00C620FD" w:rsidRDefault="00C620FD" w:rsidP="004B23D9">
            <w:pPr>
              <w:pStyle w:val="Geenafstand"/>
            </w:pPr>
          </w:p>
        </w:tc>
        <w:tc>
          <w:tcPr>
            <w:tcW w:w="4531" w:type="dxa"/>
          </w:tcPr>
          <w:p w14:paraId="075654FB" w14:textId="77777777" w:rsidR="00C620FD" w:rsidRDefault="00C620FD" w:rsidP="004B23D9">
            <w:pPr>
              <w:pStyle w:val="Geenafstand"/>
            </w:pPr>
            <w:r>
              <w:t xml:space="preserve">50% van de cursuskosten </w:t>
            </w:r>
          </w:p>
        </w:tc>
      </w:tr>
      <w:tr w:rsidR="00C620FD" w14:paraId="3BD07A1F" w14:textId="77777777" w:rsidTr="004B23D9">
        <w:tc>
          <w:tcPr>
            <w:tcW w:w="4531" w:type="dxa"/>
          </w:tcPr>
          <w:p w14:paraId="1E6FA7B1" w14:textId="77777777" w:rsidR="00C620FD" w:rsidRDefault="00C620FD" w:rsidP="004B23D9">
            <w:pPr>
              <w:pStyle w:val="Geenafstand"/>
            </w:pPr>
            <w:r>
              <w:t xml:space="preserve">Minder dan 2 weken voor het begin van de cursus </w:t>
            </w:r>
          </w:p>
        </w:tc>
        <w:tc>
          <w:tcPr>
            <w:tcW w:w="4531" w:type="dxa"/>
          </w:tcPr>
          <w:p w14:paraId="3C80FF57" w14:textId="77777777" w:rsidR="00C620FD" w:rsidRDefault="00C620FD" w:rsidP="004B23D9">
            <w:pPr>
              <w:pStyle w:val="Geenafstand"/>
            </w:pPr>
            <w:r>
              <w:t xml:space="preserve">Volledige cursuskosten </w:t>
            </w:r>
          </w:p>
        </w:tc>
      </w:tr>
    </w:tbl>
    <w:p w14:paraId="47E9BA66" w14:textId="77777777" w:rsidR="00C620FD" w:rsidRDefault="00C620FD" w:rsidP="004B23D9">
      <w:pPr>
        <w:pStyle w:val="Geenafstand"/>
      </w:pPr>
    </w:p>
    <w:p w14:paraId="6CA0AB4D" w14:textId="77777777" w:rsidR="00C620FD" w:rsidRDefault="00C620FD" w:rsidP="004B23D9">
      <w:pPr>
        <w:pStyle w:val="Geenafstand"/>
      </w:pPr>
    </w:p>
    <w:p w14:paraId="6AD8976A" w14:textId="77777777" w:rsidR="00C620FD" w:rsidRPr="001E0D75" w:rsidRDefault="00C620FD" w:rsidP="004B23D9">
      <w:pPr>
        <w:pStyle w:val="Geenafstand"/>
        <w:rPr>
          <w:b/>
          <w:bCs/>
        </w:rPr>
      </w:pPr>
      <w:r w:rsidRPr="001E0D75">
        <w:rPr>
          <w:b/>
          <w:bCs/>
        </w:rPr>
        <w:t xml:space="preserve">Artikel 4. Gebruik foto / film materiaal </w:t>
      </w:r>
    </w:p>
    <w:p w14:paraId="1235B3D3" w14:textId="77777777" w:rsidR="00C620FD" w:rsidRDefault="00C620FD" w:rsidP="004B23D9">
      <w:pPr>
        <w:pStyle w:val="Geenafstand"/>
      </w:pPr>
      <w:r>
        <w:t xml:space="preserve">KLG zal met regelmaat foto’s of filmpjes maken tijdens de lessen. Bij ondertekening van het inschrijfformulier gaat u akkoord met gebruik van foto / filmmateriaal dat op de Social Media kanalen van KLG geplaatst kan worden. Wilt u dit niet dan kunt u dat kenbaar maken via </w:t>
      </w:r>
      <w:hyperlink r:id="rId7" w:history="1">
        <w:r w:rsidRPr="00654C39">
          <w:rPr>
            <w:rStyle w:val="Hyperlink"/>
          </w:rPr>
          <w:t>kleurrijklevenengeluk@gmail.com</w:t>
        </w:r>
      </w:hyperlink>
    </w:p>
    <w:p w14:paraId="314051F0" w14:textId="77777777" w:rsidR="00C620FD" w:rsidRDefault="00C620FD" w:rsidP="004B23D9"/>
    <w:p w14:paraId="0B942514" w14:textId="77777777" w:rsidR="00C620FD" w:rsidRDefault="00C620FD" w:rsidP="004B23D9"/>
    <w:p w14:paraId="4D5F2F48" w14:textId="77777777" w:rsidR="00C620FD" w:rsidRDefault="00C620FD" w:rsidP="004B23D9"/>
    <w:p w14:paraId="57A5ADC7" w14:textId="77777777" w:rsidR="00C620FD" w:rsidRPr="001E0D75" w:rsidRDefault="00C620FD" w:rsidP="004B23D9">
      <w:pPr>
        <w:pStyle w:val="Geenafstand"/>
        <w:rPr>
          <w:b/>
          <w:bCs/>
        </w:rPr>
      </w:pPr>
      <w:r w:rsidRPr="001E0D75">
        <w:rPr>
          <w:b/>
          <w:bCs/>
        </w:rPr>
        <w:t>Artikel 5. Betalingen</w:t>
      </w:r>
    </w:p>
    <w:p w14:paraId="5C36EE87" w14:textId="0333C43B" w:rsidR="002A61BF" w:rsidRDefault="00C620FD" w:rsidP="002A61BF">
      <w:pPr>
        <w:pStyle w:val="Geenafstand"/>
      </w:pPr>
      <w:r>
        <w:t xml:space="preserve">De betalingen vinden per maand plaats door een door u te ontvangen digitaal betaalverzoek. Wanneer u de voorkeur heeft voor contante betaling is dat mogelijk. De betaling dient voldaan te zijn </w:t>
      </w:r>
      <w:r>
        <w:lastRenderedPageBreak/>
        <w:t>voor de start van de nieuwe maand. U beslist per maand of u door sport of dat u wilt stoppen, er is geen opzegtermijn. Wanneer niet aan het betaalverzoek is voldaan heeft KLG het recht u te weigeren in de trainingen. De betaalverzoeken zullen rond de 25ste van elke maand verstuurd worden. Voor betalingen van Personal / Duotraining verwijst KLG u naar de website onder het tabblad tarieven</w:t>
      </w:r>
      <w:r w:rsidR="00560B59">
        <w:t>.</w:t>
      </w:r>
    </w:p>
    <w:p w14:paraId="42699DB0" w14:textId="77777777" w:rsidR="002A61BF" w:rsidRDefault="002A61BF" w:rsidP="002A61BF">
      <w:pPr>
        <w:pStyle w:val="Geenafstand"/>
      </w:pPr>
    </w:p>
    <w:p w14:paraId="0F179CC6" w14:textId="77777777" w:rsidR="007F0297" w:rsidRDefault="007F0297"/>
    <w:sectPr w:rsidR="007F02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334"/>
    <w:rsid w:val="00104CB6"/>
    <w:rsid w:val="00145650"/>
    <w:rsid w:val="002A61BF"/>
    <w:rsid w:val="00397512"/>
    <w:rsid w:val="00497334"/>
    <w:rsid w:val="00560B59"/>
    <w:rsid w:val="0067776C"/>
    <w:rsid w:val="007F0297"/>
    <w:rsid w:val="008B49B1"/>
    <w:rsid w:val="009535A2"/>
    <w:rsid w:val="00A9239A"/>
    <w:rsid w:val="00B46C19"/>
    <w:rsid w:val="00C620FD"/>
    <w:rsid w:val="00CE66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DA890"/>
  <w15:chartTrackingRefBased/>
  <w15:docId w15:val="{8ED36475-FBD9-4863-8582-52584E0F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97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49733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497334"/>
  </w:style>
  <w:style w:type="character" w:customStyle="1" w:styleId="eop">
    <w:name w:val="eop"/>
    <w:basedOn w:val="Standaardalinea-lettertype"/>
    <w:rsid w:val="00497334"/>
  </w:style>
  <w:style w:type="character" w:styleId="Hyperlink">
    <w:name w:val="Hyperlink"/>
    <w:basedOn w:val="Standaardalinea-lettertype"/>
    <w:uiPriority w:val="99"/>
    <w:unhideWhenUsed/>
    <w:rsid w:val="002A61BF"/>
    <w:rPr>
      <w:color w:val="0563C1" w:themeColor="hyperlink"/>
      <w:u w:val="single"/>
    </w:rPr>
  </w:style>
  <w:style w:type="paragraph" w:styleId="Geenafstand">
    <w:name w:val="No Spacing"/>
    <w:uiPriority w:val="1"/>
    <w:qFormat/>
    <w:rsid w:val="002A61BF"/>
    <w:pPr>
      <w:spacing w:after="0" w:line="240" w:lineRule="auto"/>
    </w:pPr>
  </w:style>
  <w:style w:type="character" w:styleId="Verwijzingopmerking">
    <w:name w:val="annotation reference"/>
    <w:basedOn w:val="Standaardalinea-lettertype"/>
    <w:uiPriority w:val="99"/>
    <w:semiHidden/>
    <w:unhideWhenUsed/>
    <w:rsid w:val="00CE6634"/>
    <w:rPr>
      <w:sz w:val="16"/>
      <w:szCs w:val="16"/>
    </w:rPr>
  </w:style>
  <w:style w:type="paragraph" w:styleId="Tekstopmerking">
    <w:name w:val="annotation text"/>
    <w:basedOn w:val="Standaard"/>
    <w:link w:val="TekstopmerkingChar"/>
    <w:uiPriority w:val="99"/>
    <w:unhideWhenUsed/>
    <w:rsid w:val="00CE6634"/>
    <w:pPr>
      <w:spacing w:line="240" w:lineRule="auto"/>
    </w:pPr>
    <w:rPr>
      <w:sz w:val="20"/>
      <w:szCs w:val="20"/>
    </w:rPr>
  </w:style>
  <w:style w:type="character" w:customStyle="1" w:styleId="TekstopmerkingChar">
    <w:name w:val="Tekst opmerking Char"/>
    <w:basedOn w:val="Standaardalinea-lettertype"/>
    <w:link w:val="Tekstopmerking"/>
    <w:uiPriority w:val="99"/>
    <w:rsid w:val="00CE6634"/>
    <w:rPr>
      <w:sz w:val="20"/>
      <w:szCs w:val="20"/>
    </w:rPr>
  </w:style>
  <w:style w:type="paragraph" w:styleId="Onderwerpvanopmerking">
    <w:name w:val="annotation subject"/>
    <w:basedOn w:val="Tekstopmerking"/>
    <w:next w:val="Tekstopmerking"/>
    <w:link w:val="OnderwerpvanopmerkingChar"/>
    <w:uiPriority w:val="99"/>
    <w:semiHidden/>
    <w:unhideWhenUsed/>
    <w:rsid w:val="00CE6634"/>
    <w:rPr>
      <w:b/>
      <w:bCs/>
    </w:rPr>
  </w:style>
  <w:style w:type="character" w:customStyle="1" w:styleId="OnderwerpvanopmerkingChar">
    <w:name w:val="Onderwerp van opmerking Char"/>
    <w:basedOn w:val="TekstopmerkingChar"/>
    <w:link w:val="Onderwerpvanopmerking"/>
    <w:uiPriority w:val="99"/>
    <w:semiHidden/>
    <w:rsid w:val="00CE66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272965">
      <w:bodyDiv w:val="1"/>
      <w:marLeft w:val="0"/>
      <w:marRight w:val="0"/>
      <w:marTop w:val="0"/>
      <w:marBottom w:val="0"/>
      <w:divBdr>
        <w:top w:val="none" w:sz="0" w:space="0" w:color="auto"/>
        <w:left w:val="none" w:sz="0" w:space="0" w:color="auto"/>
        <w:bottom w:val="none" w:sz="0" w:space="0" w:color="auto"/>
        <w:right w:val="none" w:sz="0" w:space="0" w:color="auto"/>
      </w:divBdr>
      <w:divsChild>
        <w:div w:id="726103828">
          <w:marLeft w:val="0"/>
          <w:marRight w:val="0"/>
          <w:marTop w:val="0"/>
          <w:marBottom w:val="0"/>
          <w:divBdr>
            <w:top w:val="none" w:sz="0" w:space="0" w:color="auto"/>
            <w:left w:val="none" w:sz="0" w:space="0" w:color="auto"/>
            <w:bottom w:val="none" w:sz="0" w:space="0" w:color="auto"/>
            <w:right w:val="none" w:sz="0" w:space="0" w:color="auto"/>
          </w:divBdr>
        </w:div>
        <w:div w:id="1533878909">
          <w:marLeft w:val="0"/>
          <w:marRight w:val="0"/>
          <w:marTop w:val="0"/>
          <w:marBottom w:val="0"/>
          <w:divBdr>
            <w:top w:val="none" w:sz="0" w:space="0" w:color="auto"/>
            <w:left w:val="none" w:sz="0" w:space="0" w:color="auto"/>
            <w:bottom w:val="none" w:sz="0" w:space="0" w:color="auto"/>
            <w:right w:val="none" w:sz="0" w:space="0" w:color="auto"/>
          </w:divBdr>
        </w:div>
        <w:div w:id="629169954">
          <w:marLeft w:val="0"/>
          <w:marRight w:val="0"/>
          <w:marTop w:val="0"/>
          <w:marBottom w:val="0"/>
          <w:divBdr>
            <w:top w:val="none" w:sz="0" w:space="0" w:color="auto"/>
            <w:left w:val="none" w:sz="0" w:space="0" w:color="auto"/>
            <w:bottom w:val="none" w:sz="0" w:space="0" w:color="auto"/>
            <w:right w:val="none" w:sz="0" w:space="0" w:color="auto"/>
          </w:divBdr>
        </w:div>
        <w:div w:id="1385565083">
          <w:marLeft w:val="0"/>
          <w:marRight w:val="0"/>
          <w:marTop w:val="0"/>
          <w:marBottom w:val="0"/>
          <w:divBdr>
            <w:top w:val="none" w:sz="0" w:space="0" w:color="auto"/>
            <w:left w:val="none" w:sz="0" w:space="0" w:color="auto"/>
            <w:bottom w:val="none" w:sz="0" w:space="0" w:color="auto"/>
            <w:right w:val="none" w:sz="0" w:space="0" w:color="auto"/>
          </w:divBdr>
        </w:div>
        <w:div w:id="1382631048">
          <w:marLeft w:val="0"/>
          <w:marRight w:val="0"/>
          <w:marTop w:val="0"/>
          <w:marBottom w:val="0"/>
          <w:divBdr>
            <w:top w:val="none" w:sz="0" w:space="0" w:color="auto"/>
            <w:left w:val="none" w:sz="0" w:space="0" w:color="auto"/>
            <w:bottom w:val="none" w:sz="0" w:space="0" w:color="auto"/>
            <w:right w:val="none" w:sz="0" w:space="0" w:color="auto"/>
          </w:divBdr>
        </w:div>
        <w:div w:id="1998219956">
          <w:marLeft w:val="0"/>
          <w:marRight w:val="0"/>
          <w:marTop w:val="0"/>
          <w:marBottom w:val="0"/>
          <w:divBdr>
            <w:top w:val="none" w:sz="0" w:space="0" w:color="auto"/>
            <w:left w:val="none" w:sz="0" w:space="0" w:color="auto"/>
            <w:bottom w:val="none" w:sz="0" w:space="0" w:color="auto"/>
            <w:right w:val="none" w:sz="0" w:space="0" w:color="auto"/>
          </w:divBdr>
        </w:div>
        <w:div w:id="580599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leurrijklevenengeluk@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leurrijklevenengeluk@gmail.com" TargetMode="External"/><Relationship Id="rId5" Type="http://schemas.openxmlformats.org/officeDocument/2006/relationships/hyperlink" Target="http://www.kleurrijklevenengeluk.n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512</Words>
  <Characters>2816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van Kesteren</dc:creator>
  <cp:keywords/>
  <dc:description/>
  <cp:lastModifiedBy>Isabelle van Kesteren</cp:lastModifiedBy>
  <cp:revision>8</cp:revision>
  <dcterms:created xsi:type="dcterms:W3CDTF">2023-03-14T13:34:00Z</dcterms:created>
  <dcterms:modified xsi:type="dcterms:W3CDTF">2023-03-14T13:38:00Z</dcterms:modified>
</cp:coreProperties>
</file>